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461B6" w14:textId="77777777" w:rsidR="00FB62BA" w:rsidRPr="00C66445" w:rsidRDefault="00FB62BA" w:rsidP="001F6154">
      <w:pPr>
        <w:spacing w:after="0"/>
        <w:rPr>
          <w:rFonts w:cs="Arial"/>
        </w:rPr>
      </w:pPr>
    </w:p>
    <w:tbl>
      <w:tblPr>
        <w:tblStyle w:val="Prosttabulka21"/>
        <w:tblW w:w="0" w:type="auto"/>
        <w:tblLook w:val="04A0" w:firstRow="1" w:lastRow="0" w:firstColumn="1" w:lastColumn="0" w:noHBand="0" w:noVBand="1"/>
      </w:tblPr>
      <w:tblGrid>
        <w:gridCol w:w="3091"/>
        <w:gridCol w:w="3093"/>
        <w:gridCol w:w="3104"/>
      </w:tblGrid>
      <w:tr w:rsidR="003417A2" w:rsidRPr="003417A2" w14:paraId="4CD24223" w14:textId="77777777" w:rsidTr="00926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A955637" w14:textId="1ED3B46B" w:rsidR="001F6154" w:rsidRPr="003417A2" w:rsidRDefault="00C06BD6" w:rsidP="00F7478F">
            <w:pPr>
              <w:tabs>
                <w:tab w:val="left" w:pos="2430"/>
              </w:tabs>
              <w:jc w:val="both"/>
              <w:rPr>
                <w:rFonts w:cs="Arial"/>
                <w:color w:val="7F7F7F"/>
              </w:rPr>
            </w:pPr>
            <w:r>
              <w:rPr>
                <w:rFonts w:cs="Arial"/>
                <w:color w:val="7F7F7F"/>
              </w:rPr>
              <w:t>Datum: 19</w:t>
            </w:r>
            <w:r w:rsidR="00C95B15">
              <w:rPr>
                <w:rFonts w:cs="Arial"/>
                <w:color w:val="7F7F7F"/>
              </w:rPr>
              <w:t xml:space="preserve">. </w:t>
            </w:r>
            <w:r w:rsidR="00F7478F">
              <w:rPr>
                <w:rFonts w:cs="Arial"/>
                <w:color w:val="7F7F7F"/>
              </w:rPr>
              <w:t>dubna</w:t>
            </w:r>
          </w:p>
        </w:tc>
        <w:tc>
          <w:tcPr>
            <w:tcW w:w="339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E194051" w14:textId="33D5C77E" w:rsidR="001F6154" w:rsidRPr="003417A2" w:rsidRDefault="00B90CEA" w:rsidP="009267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7F7F7F"/>
              </w:rPr>
            </w:pPr>
            <w:r>
              <w:rPr>
                <w:rFonts w:cs="Arial"/>
                <w:color w:val="7F7F7F"/>
              </w:rPr>
              <w:t>Tisková zpráva</w:t>
            </w:r>
          </w:p>
        </w:tc>
        <w:tc>
          <w:tcPr>
            <w:tcW w:w="339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9C53013" w14:textId="77777777" w:rsidR="001F6154" w:rsidRPr="003417A2" w:rsidRDefault="001F6154" w:rsidP="001F615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7F7F7F"/>
              </w:rPr>
            </w:pPr>
            <w:r w:rsidRPr="003417A2">
              <w:rPr>
                <w:rFonts w:cs="Arial"/>
                <w:color w:val="7F7F7F"/>
              </w:rPr>
              <w:t>Kontakt: ELKO EP, s.r.o</w:t>
            </w:r>
          </w:p>
        </w:tc>
      </w:tr>
    </w:tbl>
    <w:p w14:paraId="39400E82" w14:textId="77777777" w:rsidR="00C363D1" w:rsidRDefault="00C363D1" w:rsidP="001F6154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05BBD849" w14:textId="59381D68" w:rsidR="000C7827" w:rsidRDefault="000670C3" w:rsidP="00F14ABC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Relé ELKO EP a stín asijských kopií</w:t>
      </w:r>
    </w:p>
    <w:p w14:paraId="7F32FB40" w14:textId="5FBB1C46" w:rsidR="00F14ABC" w:rsidRPr="005B21AB" w:rsidRDefault="00C06BD6" w:rsidP="005B21AB">
      <w:pPr>
        <w:jc w:val="both"/>
        <w:rPr>
          <w:rFonts w:cs="Trebuchet MS"/>
          <w:b/>
          <w:bCs/>
          <w:sz w:val="24"/>
          <w:szCs w:val="24"/>
        </w:rPr>
      </w:pPr>
      <w:r w:rsidRPr="002A7255">
        <w:rPr>
          <w:b/>
          <w:bCs/>
          <w:color w:val="000000"/>
          <w:sz w:val="24"/>
          <w:szCs w:val="24"/>
          <w:shd w:val="clear" w:color="auto" w:fill="FFFFFF"/>
        </w:rPr>
        <w:t>Holešov, 19</w:t>
      </w:r>
      <w:r w:rsidR="000670C3" w:rsidRPr="002A7255">
        <w:rPr>
          <w:b/>
          <w:bCs/>
          <w:color w:val="000000"/>
          <w:sz w:val="24"/>
          <w:szCs w:val="24"/>
          <w:shd w:val="clear" w:color="auto" w:fill="FFFFFF"/>
        </w:rPr>
        <w:t>. dubna</w:t>
      </w:r>
      <w:r w:rsidR="006D1FDF" w:rsidRPr="002A7255">
        <w:rPr>
          <w:b/>
          <w:bCs/>
          <w:color w:val="000000"/>
          <w:sz w:val="24"/>
          <w:szCs w:val="24"/>
          <w:shd w:val="clear" w:color="auto" w:fill="FFFFFF"/>
        </w:rPr>
        <w:t xml:space="preserve"> 2018</w:t>
      </w:r>
      <w:r w:rsidR="006D1FDF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F7478F">
        <w:rPr>
          <w:b/>
          <w:bCs/>
          <w:color w:val="000000"/>
          <w:sz w:val="24"/>
          <w:szCs w:val="24"/>
          <w:shd w:val="clear" w:color="auto" w:fill="FFFFFF"/>
        </w:rPr>
        <w:t>–</w:t>
      </w:r>
      <w:r w:rsidR="006D1FDF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B21AB" w:rsidRPr="002A7255">
        <w:rPr>
          <w:rFonts w:cs="Trebuchet MS"/>
          <w:b/>
          <w:bCs/>
          <w:sz w:val="24"/>
          <w:szCs w:val="24"/>
        </w:rPr>
        <w:t xml:space="preserve">Relé a další výrobky společnosti ELKO EP jsou známé po celém světě, firma je exportuje do více než 70 zemí světa. Objevit na trhu padělek tedy není překvapivé. </w:t>
      </w:r>
      <w:r w:rsidR="005B21AB" w:rsidRPr="002A7255">
        <w:rPr>
          <w:b/>
          <w:bCs/>
          <w:color w:val="000000"/>
          <w:sz w:val="24"/>
          <w:szCs w:val="24"/>
          <w:shd w:val="clear" w:color="auto" w:fill="FFFFFF"/>
        </w:rPr>
        <w:t>Najít se dá falzifikát kdekoli</w:t>
      </w:r>
      <w:bookmarkStart w:id="0" w:name="_GoBack"/>
      <w:bookmarkEnd w:id="0"/>
      <w:r w:rsidR="005B21AB" w:rsidRPr="002A7255">
        <w:rPr>
          <w:b/>
          <w:bCs/>
          <w:color w:val="000000"/>
          <w:sz w:val="24"/>
          <w:szCs w:val="24"/>
          <w:shd w:val="clear" w:color="auto" w:fill="FFFFFF"/>
        </w:rPr>
        <w:t xml:space="preserve"> – na veletrzích stejně jako v internetových prodejnách.</w:t>
      </w:r>
      <w:r w:rsidR="005B21AB" w:rsidRPr="002A7255">
        <w:rPr>
          <w:rFonts w:cs="Trebuchet MS"/>
          <w:b/>
          <w:bCs/>
          <w:sz w:val="24"/>
          <w:szCs w:val="24"/>
        </w:rPr>
        <w:t xml:space="preserve"> </w:t>
      </w:r>
    </w:p>
    <w:p w14:paraId="64A9EA5F" w14:textId="5ECF07E3" w:rsidR="005B21AB" w:rsidRDefault="005B21AB" w:rsidP="005B21AB">
      <w:pPr>
        <w:tabs>
          <w:tab w:val="left" w:pos="3480"/>
        </w:tabs>
        <w:spacing w:after="0"/>
        <w:jc w:val="both"/>
        <w:rPr>
          <w:rFonts w:cs="Trebuchet MS"/>
          <w:bCs/>
        </w:rPr>
      </w:pPr>
      <w:r w:rsidRPr="005B21AB">
        <w:rPr>
          <w:bCs/>
          <w:color w:val="000000"/>
          <w:shd w:val="clear" w:color="auto" w:fill="FFFFFF"/>
        </w:rPr>
        <w:t xml:space="preserve">S problémem plagiátorství se setkala každá větší firma. Příliv okopírovaných výrobků, především z </w:t>
      </w:r>
      <w:r>
        <w:rPr>
          <w:bCs/>
          <w:color w:val="000000"/>
          <w:shd w:val="clear" w:color="auto" w:fill="FFFFFF"/>
        </w:rPr>
        <w:t>východu</w:t>
      </w:r>
      <w:r w:rsidRPr="005B21AB">
        <w:rPr>
          <w:bCs/>
          <w:color w:val="000000"/>
          <w:shd w:val="clear" w:color="auto" w:fill="FFFFFF"/>
        </w:rPr>
        <w:t xml:space="preserve">, může mít pro mnohé výrobce fatální následky. </w:t>
      </w:r>
      <w:r>
        <w:rPr>
          <w:rFonts w:cs="Trebuchet MS"/>
          <w:bCs/>
        </w:rPr>
        <w:t xml:space="preserve">Nejčastěji se kopie objevují na asijských trzích, hlavně v Číně a Turecku. Někdy jsou méně vydařené, jindy zase téměř stoprocentní kopie. </w:t>
      </w:r>
    </w:p>
    <w:p w14:paraId="3491C4A0" w14:textId="77777777" w:rsidR="005B21AB" w:rsidRDefault="005B21AB" w:rsidP="00736494">
      <w:pPr>
        <w:tabs>
          <w:tab w:val="left" w:pos="3480"/>
        </w:tabs>
        <w:spacing w:after="0"/>
        <w:jc w:val="both"/>
        <w:rPr>
          <w:rFonts w:cs="Trebuchet MS"/>
          <w:bCs/>
        </w:rPr>
      </w:pPr>
    </w:p>
    <w:p w14:paraId="61DDD164" w14:textId="7060582D" w:rsidR="00F14ABC" w:rsidRDefault="00F14ABC" w:rsidP="00736494">
      <w:pPr>
        <w:tabs>
          <w:tab w:val="left" w:pos="3480"/>
        </w:tabs>
        <w:spacing w:after="0"/>
        <w:jc w:val="both"/>
        <w:rPr>
          <w:rFonts w:cs="Trebuchet MS"/>
          <w:bCs/>
        </w:rPr>
      </w:pPr>
      <w:r>
        <w:rPr>
          <w:rFonts w:cs="Trebuchet MS"/>
          <w:bCs/>
        </w:rPr>
        <w:t xml:space="preserve">To nejlépe ilustruje </w:t>
      </w:r>
      <w:r w:rsidR="00E2209B">
        <w:rPr>
          <w:rFonts w:cs="Trebuchet MS"/>
          <w:bCs/>
        </w:rPr>
        <w:t xml:space="preserve">zkušenost </w:t>
      </w:r>
      <w:r>
        <w:rPr>
          <w:rFonts w:cs="Trebuchet MS"/>
          <w:bCs/>
        </w:rPr>
        <w:t xml:space="preserve">majitele firmy ELKO EP Jiřího Konečného, když na kopii svých výrobků narazil na čínském veletrhu </w:t>
      </w:r>
      <w:proofErr w:type="spellStart"/>
      <w:r>
        <w:rPr>
          <w:rFonts w:cs="Trebuchet MS"/>
          <w:bCs/>
        </w:rPr>
        <w:t>Canton</w:t>
      </w:r>
      <w:proofErr w:type="spellEnd"/>
      <w:r>
        <w:rPr>
          <w:rFonts w:cs="Trebuchet MS"/>
          <w:bCs/>
        </w:rPr>
        <w:t xml:space="preserve"> Fair 2015: „Vzpomínám si, jak jsem tenkrát objevil identický výrobek, naprosto doko</w:t>
      </w:r>
      <w:r w:rsidR="00F7478F">
        <w:rPr>
          <w:rFonts w:cs="Trebuchet MS"/>
          <w:bCs/>
        </w:rPr>
        <w:t xml:space="preserve">nalou kopii. Krabička relé byla </w:t>
      </w:r>
      <w:r>
        <w:rPr>
          <w:rFonts w:cs="Trebuchet MS"/>
          <w:bCs/>
        </w:rPr>
        <w:t>okopírovaná i s rýhami, které vznikají opotřebením lisu. Dokonce nezměnili ani patnáct let staré štítky a popisky. Tehdy si dala konkurence opravdu záležet.“</w:t>
      </w:r>
    </w:p>
    <w:p w14:paraId="34C62C33" w14:textId="77777777" w:rsidR="000670C3" w:rsidRDefault="000670C3" w:rsidP="00736494">
      <w:pPr>
        <w:tabs>
          <w:tab w:val="left" w:pos="3480"/>
        </w:tabs>
        <w:spacing w:after="0"/>
        <w:jc w:val="both"/>
        <w:rPr>
          <w:rFonts w:cs="Trebuchet MS"/>
          <w:bCs/>
        </w:rPr>
      </w:pPr>
    </w:p>
    <w:p w14:paraId="00D7C6EF" w14:textId="7CC0B1A7" w:rsidR="000670C3" w:rsidRDefault="00E2209B" w:rsidP="00736494">
      <w:pPr>
        <w:tabs>
          <w:tab w:val="left" w:pos="3480"/>
        </w:tabs>
        <w:spacing w:after="0"/>
        <w:jc w:val="both"/>
        <w:rPr>
          <w:rFonts w:cs="Trebuchet MS"/>
          <w:bCs/>
        </w:rPr>
      </w:pPr>
      <w:r w:rsidRPr="00E2209B">
        <w:rPr>
          <w:rFonts w:cs="Trebuchet MS"/>
          <w:bCs/>
        </w:rPr>
        <w:t xml:space="preserve">Prokázat plagiátorství je velmi sporné, firmy to proto většinou neřeší. To i přesto, že jim kromě ekonomických ztrát hrozí i další zásadní újmy – pokud okopírovaný výrobek funguje hůře, hrozí ztráta důvěry, pošramocená pověst a ztráta </w:t>
      </w:r>
      <w:r w:rsidR="00C06BD6">
        <w:rPr>
          <w:rFonts w:cs="Trebuchet MS"/>
          <w:bCs/>
        </w:rPr>
        <w:t>potenciálních</w:t>
      </w:r>
      <w:r w:rsidRPr="00E2209B">
        <w:rPr>
          <w:rFonts w:cs="Trebuchet MS"/>
          <w:bCs/>
        </w:rPr>
        <w:t xml:space="preserve"> zákazníků. V oblasti elektrotechniky navíc mohou odbyté výrobky způsobit mnohé nebezpečné situace, včetně ohrožení bezpečnosti osob.</w:t>
      </w:r>
    </w:p>
    <w:p w14:paraId="38C78576" w14:textId="77777777" w:rsidR="00E2209B" w:rsidRDefault="00E2209B" w:rsidP="00736494">
      <w:pPr>
        <w:tabs>
          <w:tab w:val="left" w:pos="3480"/>
        </w:tabs>
        <w:spacing w:after="0"/>
        <w:jc w:val="both"/>
        <w:rPr>
          <w:rFonts w:cs="Trebuchet MS"/>
          <w:bCs/>
        </w:rPr>
      </w:pPr>
    </w:p>
    <w:p w14:paraId="5B23DE88" w14:textId="43695AEA" w:rsidR="00736494" w:rsidRPr="00736494" w:rsidRDefault="000670C3" w:rsidP="00736494">
      <w:pPr>
        <w:tabs>
          <w:tab w:val="left" w:pos="3480"/>
        </w:tabs>
        <w:spacing w:after="0"/>
        <w:jc w:val="both"/>
        <w:rPr>
          <w:rFonts w:cs="Trebuchet MS"/>
          <w:bCs/>
        </w:rPr>
      </w:pPr>
      <w:r>
        <w:rPr>
          <w:rFonts w:cs="Trebuchet MS"/>
          <w:bCs/>
        </w:rPr>
        <w:t>Společnost ELKO EP není ve Zlínském kraji</w:t>
      </w:r>
      <w:r w:rsidR="00971C5B">
        <w:rPr>
          <w:rFonts w:cs="Trebuchet MS"/>
          <w:bCs/>
        </w:rPr>
        <w:t xml:space="preserve"> jediná</w:t>
      </w:r>
      <w:r>
        <w:rPr>
          <w:rFonts w:cs="Trebuchet MS"/>
          <w:bCs/>
        </w:rPr>
        <w:t xml:space="preserve">, která zažívá podobné zkušenosti. Již dříve se s těmito problémy potkali také další zlínské firmy, například </w:t>
      </w:r>
      <w:proofErr w:type="spellStart"/>
      <w:r>
        <w:rPr>
          <w:rFonts w:cs="Trebuchet MS"/>
          <w:bCs/>
        </w:rPr>
        <w:t>Tescoma</w:t>
      </w:r>
      <w:proofErr w:type="spellEnd"/>
      <w:r>
        <w:rPr>
          <w:rFonts w:cs="Trebuchet MS"/>
          <w:bCs/>
        </w:rPr>
        <w:t xml:space="preserve">, </w:t>
      </w:r>
      <w:proofErr w:type="spellStart"/>
      <w:r>
        <w:rPr>
          <w:rFonts w:cs="Trebuchet MS"/>
          <w:bCs/>
        </w:rPr>
        <w:t>Hamé</w:t>
      </w:r>
      <w:proofErr w:type="spellEnd"/>
      <w:r>
        <w:rPr>
          <w:rFonts w:cs="Trebuchet MS"/>
          <w:bCs/>
        </w:rPr>
        <w:t xml:space="preserve"> nebo Ton. I jejich výrobky bylo možné spatřit téměř identicky okopírované. </w:t>
      </w:r>
    </w:p>
    <w:p w14:paraId="225AEAF1" w14:textId="77777777" w:rsidR="00092AFC" w:rsidRPr="004E2EA4" w:rsidRDefault="00092AFC" w:rsidP="004E2EA4">
      <w:pPr>
        <w:tabs>
          <w:tab w:val="left" w:pos="3480"/>
        </w:tabs>
        <w:spacing w:after="0"/>
        <w:jc w:val="both"/>
        <w:rPr>
          <w:rFonts w:cs="Trebuchet MS"/>
          <w:bCs/>
          <w:sz w:val="20"/>
        </w:rPr>
      </w:pPr>
    </w:p>
    <w:p w14:paraId="612C6B0E" w14:textId="77777777" w:rsidR="004E2EA4" w:rsidRPr="004E2EA4" w:rsidRDefault="004E2EA4" w:rsidP="004E2EA4">
      <w:pPr>
        <w:tabs>
          <w:tab w:val="left" w:pos="3480"/>
        </w:tabs>
        <w:jc w:val="center"/>
        <w:rPr>
          <w:rFonts w:cs="Trebuchet MS"/>
          <w:bCs/>
          <w:sz w:val="20"/>
        </w:rPr>
      </w:pPr>
      <w:r w:rsidRPr="004E2EA4">
        <w:rPr>
          <w:rFonts w:cs="Trebuchet MS"/>
          <w:bCs/>
          <w:sz w:val="20"/>
        </w:rPr>
        <w:t>###</w:t>
      </w:r>
    </w:p>
    <w:p w14:paraId="7E9390DA" w14:textId="60CDF3F1" w:rsidR="00092AFC" w:rsidRPr="00092AFC" w:rsidRDefault="00092AFC" w:rsidP="00092AFC">
      <w:pPr>
        <w:tabs>
          <w:tab w:val="left" w:pos="3480"/>
        </w:tabs>
        <w:jc w:val="both"/>
        <w:rPr>
          <w:rFonts w:cs="Trebuchet MS"/>
          <w:bCs/>
          <w:i/>
          <w:sz w:val="18"/>
          <w:szCs w:val="18"/>
        </w:rPr>
      </w:pPr>
      <w:r w:rsidRPr="00092AFC">
        <w:rPr>
          <w:rFonts w:cs="Trebuchet MS"/>
          <w:bCs/>
          <w:i/>
          <w:sz w:val="18"/>
          <w:szCs w:val="18"/>
        </w:rPr>
        <w:t xml:space="preserve">Společnost ELKO EP je jedním z předních světových výrobců elektronických zařízení pro domovní, </w:t>
      </w:r>
      <w:proofErr w:type="spellStart"/>
      <w:r w:rsidRPr="00092AFC">
        <w:rPr>
          <w:rFonts w:cs="Trebuchet MS"/>
          <w:bCs/>
          <w:i/>
          <w:sz w:val="18"/>
          <w:szCs w:val="18"/>
        </w:rPr>
        <w:t>of</w:t>
      </w:r>
      <w:r>
        <w:rPr>
          <w:rFonts w:cs="Trebuchet MS"/>
          <w:bCs/>
          <w:i/>
          <w:sz w:val="18"/>
          <w:szCs w:val="18"/>
        </w:rPr>
        <w:t>fice</w:t>
      </w:r>
      <w:proofErr w:type="spellEnd"/>
      <w:r>
        <w:rPr>
          <w:rFonts w:cs="Trebuchet MS"/>
          <w:bCs/>
          <w:i/>
          <w:sz w:val="18"/>
          <w:szCs w:val="18"/>
        </w:rPr>
        <w:t xml:space="preserve"> a průmyslové automatizace. </w:t>
      </w:r>
      <w:r w:rsidRPr="00092AFC">
        <w:rPr>
          <w:rFonts w:cs="Trebuchet MS"/>
          <w:bCs/>
          <w:i/>
          <w:sz w:val="18"/>
          <w:szCs w:val="18"/>
        </w:rPr>
        <w:t>Již 25 let dodáváme do celého světa, naší doménou jsou především relé, dále produkty pro bezdrátové instalace nebo zařízení pro Internet věcí (</w:t>
      </w:r>
      <w:proofErr w:type="spellStart"/>
      <w:r w:rsidRPr="00092AFC">
        <w:rPr>
          <w:rFonts w:cs="Trebuchet MS"/>
          <w:bCs/>
          <w:i/>
          <w:sz w:val="18"/>
          <w:szCs w:val="18"/>
        </w:rPr>
        <w:t>IoT</w:t>
      </w:r>
      <w:proofErr w:type="spellEnd"/>
      <w:r w:rsidRPr="00092AFC">
        <w:rPr>
          <w:rFonts w:cs="Trebuchet MS"/>
          <w:bCs/>
          <w:i/>
          <w:sz w:val="18"/>
          <w:szCs w:val="18"/>
        </w:rPr>
        <w:t>). Nezaměřujeme se ale jen na hmotné výrobky, navrhujeme také komplexní efektivní řešení.</w:t>
      </w:r>
    </w:p>
    <w:p w14:paraId="3D6F7331" w14:textId="7E28ED28" w:rsidR="00B73FC8" w:rsidRPr="00092AFC" w:rsidRDefault="00092AFC" w:rsidP="00092AFC">
      <w:pPr>
        <w:tabs>
          <w:tab w:val="left" w:pos="3480"/>
        </w:tabs>
        <w:jc w:val="both"/>
        <w:rPr>
          <w:rFonts w:cs="Trebuchet MS"/>
          <w:bCs/>
          <w:sz w:val="18"/>
          <w:szCs w:val="18"/>
        </w:rPr>
      </w:pPr>
      <w:r w:rsidRPr="00092AFC">
        <w:rPr>
          <w:rFonts w:cs="Trebuchet MS"/>
          <w:bCs/>
          <w:i/>
          <w:sz w:val="18"/>
          <w:szCs w:val="18"/>
        </w:rPr>
        <w:t>Naše pobočky najdete v 16 zemích světa, veškerý vývoj a výroba však probíhá v našich vlastních prostorách v Holešově. I díky tomuto zázemí jsme obdrželi několik významných ocenění, například Vizionář roku 2015 nebo Globální exportér roku 2016.</w:t>
      </w:r>
    </w:p>
    <w:sectPr w:rsidR="00B73FC8" w:rsidRPr="00092AFC" w:rsidSect="001F6154">
      <w:headerReference w:type="default" r:id="rId7"/>
      <w:footerReference w:type="default" r:id="rId8"/>
      <w:pgSz w:w="11906" w:h="16838"/>
      <w:pgMar w:top="1134" w:right="1417" w:bottom="851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FB6AD" w14:textId="77777777" w:rsidR="00C15B63" w:rsidRDefault="00C15B63" w:rsidP="006E174A">
      <w:pPr>
        <w:spacing w:after="0" w:line="240" w:lineRule="auto"/>
      </w:pPr>
      <w:r>
        <w:separator/>
      </w:r>
    </w:p>
  </w:endnote>
  <w:endnote w:type="continuationSeparator" w:id="0">
    <w:p w14:paraId="7F5F98A2" w14:textId="77777777" w:rsidR="00C15B63" w:rsidRDefault="00C15B63" w:rsidP="006E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ommet Rounded Light">
    <w:panose1 w:val="00000000000000000000"/>
    <w:charset w:val="00"/>
    <w:family w:val="modern"/>
    <w:notTrueType/>
    <w:pitch w:val="variable"/>
    <w:sig w:usb0="A00002AF" w:usb1="5000005B" w:usb2="00000000" w:usb3="00000000" w:csb0="000001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FCA56" w14:textId="77777777" w:rsidR="004466C1" w:rsidRDefault="001F6154">
    <w:pPr>
      <w:pStyle w:val="Zpat"/>
    </w:pPr>
    <w:r w:rsidRPr="004466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4879FF" wp14:editId="197CE1D0">
              <wp:simplePos x="0" y="0"/>
              <wp:positionH relativeFrom="column">
                <wp:posOffset>-928370</wp:posOffset>
              </wp:positionH>
              <wp:positionV relativeFrom="paragraph">
                <wp:posOffset>12065</wp:posOffset>
              </wp:positionV>
              <wp:extent cx="7581900" cy="238125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90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FA88D" w14:textId="77777777" w:rsidR="004466C1" w:rsidRPr="001F6154" w:rsidRDefault="004466C1" w:rsidP="004466C1">
                          <w:pPr>
                            <w:pStyle w:val="Zkladnodstavec"/>
                            <w:jc w:val="center"/>
                            <w:rPr>
                              <w:rFonts w:asciiTheme="minorHAnsi" w:hAnsiTheme="minorHAnsi" w:cs="Sommet Rounded Light"/>
                              <w:color w:val="57585A"/>
                              <w:sz w:val="18"/>
                              <w:szCs w:val="18"/>
                            </w:rPr>
                          </w:pPr>
                          <w:r w:rsidRPr="001F6154">
                            <w:rPr>
                              <w:rFonts w:asciiTheme="minorHAnsi" w:hAnsiTheme="minorHAnsi" w:cs="Sommet Rounded Light"/>
                              <w:color w:val="57585A"/>
                              <w:sz w:val="18"/>
                              <w:szCs w:val="18"/>
                            </w:rPr>
                            <w:t>ELKO EP, s.r.o., Palackého 493, 769 01, Holešov, CZ, Tel.: 573 514 211, Fax: 573 514 227, elko@elkoep.cz, www.elkoep.cz</w:t>
                          </w:r>
                        </w:p>
                        <w:p w14:paraId="132207B6" w14:textId="77777777" w:rsidR="004466C1" w:rsidRDefault="004466C1" w:rsidP="004466C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879F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3.1pt;margin-top:.95pt;width:597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" filled="f" stroked="f">
              <v:textbox>
                <w:txbxContent>
                  <w:p w14:paraId="66EFA88D" w14:textId="77777777" w:rsidR="004466C1" w:rsidRPr="001F6154" w:rsidRDefault="004466C1" w:rsidP="004466C1">
                    <w:pPr>
                      <w:pStyle w:val="Zkladnodstavec"/>
                      <w:jc w:val="center"/>
                      <w:rPr>
                        <w:rFonts w:asciiTheme="minorHAnsi" w:hAnsiTheme="minorHAnsi" w:cs="Sommet Rounded Light"/>
                        <w:color w:val="57585A"/>
                        <w:sz w:val="18"/>
                        <w:szCs w:val="18"/>
                      </w:rPr>
                    </w:pPr>
                    <w:r w:rsidRPr="001F6154">
                      <w:rPr>
                        <w:rFonts w:asciiTheme="minorHAnsi" w:hAnsiTheme="minorHAnsi" w:cs="Sommet Rounded Light"/>
                        <w:color w:val="57585A"/>
                        <w:sz w:val="18"/>
                        <w:szCs w:val="18"/>
                      </w:rPr>
                      <w:t>ELKO EP, s.r.o., Palackého 493, 769 01, Holešov, CZ, Tel.: 573 514 211, Fax: 573 514 227, elko@elkoep.cz, www.elkoep.cz</w:t>
                    </w:r>
                  </w:p>
                  <w:p w14:paraId="132207B6" w14:textId="77777777" w:rsidR="004466C1" w:rsidRDefault="004466C1" w:rsidP="004466C1"/>
                </w:txbxContent>
              </v:textbox>
            </v:shape>
          </w:pict>
        </mc:Fallback>
      </mc:AlternateContent>
    </w:r>
    <w:r w:rsidR="004466C1">
      <w:rPr>
        <w:noProof/>
        <w:lang w:eastAsia="cs-CZ"/>
      </w:rPr>
      <w:ptab w:relativeTo="margin" w:alignment="center" w:leader="none"/>
    </w:r>
  </w:p>
  <w:p w14:paraId="5B320036" w14:textId="77777777" w:rsidR="004466C1" w:rsidRDefault="004466C1" w:rsidP="001F6154">
    <w:pPr>
      <w:pStyle w:val="Zpat"/>
      <w:tabs>
        <w:tab w:val="clear" w:pos="9072"/>
        <w:tab w:val="right" w:pos="1034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B093A" w14:textId="77777777" w:rsidR="00C15B63" w:rsidRDefault="00C15B63" w:rsidP="006E174A">
      <w:pPr>
        <w:spacing w:after="0" w:line="240" w:lineRule="auto"/>
      </w:pPr>
      <w:r>
        <w:separator/>
      </w:r>
    </w:p>
  </w:footnote>
  <w:footnote w:type="continuationSeparator" w:id="0">
    <w:p w14:paraId="35CC1482" w14:textId="77777777" w:rsidR="00C15B63" w:rsidRDefault="00C15B63" w:rsidP="006E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0439D" w14:textId="77777777" w:rsidR="006E174A" w:rsidRDefault="00B7755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11EE2B79" wp14:editId="790685D0">
          <wp:simplePos x="0" y="0"/>
          <wp:positionH relativeFrom="margin">
            <wp:posOffset>-385445</wp:posOffset>
          </wp:positionH>
          <wp:positionV relativeFrom="paragraph">
            <wp:posOffset>-179706</wp:posOffset>
          </wp:positionV>
          <wp:extent cx="6496050" cy="620129"/>
          <wp:effectExtent l="0" t="0" r="0" b="889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cka_paticka_Stránka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8280" cy="62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4A"/>
    <w:rsid w:val="00044F71"/>
    <w:rsid w:val="00054A49"/>
    <w:rsid w:val="000670C3"/>
    <w:rsid w:val="00092AFC"/>
    <w:rsid w:val="000A0E63"/>
    <w:rsid w:val="000A7C67"/>
    <w:rsid w:val="000C7827"/>
    <w:rsid w:val="000E0B6C"/>
    <w:rsid w:val="000E1525"/>
    <w:rsid w:val="001F6154"/>
    <w:rsid w:val="00245A2D"/>
    <w:rsid w:val="00260834"/>
    <w:rsid w:val="00283098"/>
    <w:rsid w:val="002A7255"/>
    <w:rsid w:val="003417A2"/>
    <w:rsid w:val="00360CD0"/>
    <w:rsid w:val="0036733B"/>
    <w:rsid w:val="003727D8"/>
    <w:rsid w:val="00386CDD"/>
    <w:rsid w:val="004466C1"/>
    <w:rsid w:val="004D5186"/>
    <w:rsid w:val="004E2EA4"/>
    <w:rsid w:val="004E7B8C"/>
    <w:rsid w:val="00510CCE"/>
    <w:rsid w:val="00544C61"/>
    <w:rsid w:val="00594245"/>
    <w:rsid w:val="005B21AB"/>
    <w:rsid w:val="0062645D"/>
    <w:rsid w:val="00630735"/>
    <w:rsid w:val="00656B97"/>
    <w:rsid w:val="006A3813"/>
    <w:rsid w:val="006D1FDF"/>
    <w:rsid w:val="006E174A"/>
    <w:rsid w:val="00736476"/>
    <w:rsid w:val="00736494"/>
    <w:rsid w:val="00736A14"/>
    <w:rsid w:val="00741EDA"/>
    <w:rsid w:val="00771D5E"/>
    <w:rsid w:val="007E0C24"/>
    <w:rsid w:val="00815A56"/>
    <w:rsid w:val="0083493B"/>
    <w:rsid w:val="008467A1"/>
    <w:rsid w:val="00971C5B"/>
    <w:rsid w:val="009A4436"/>
    <w:rsid w:val="009F5361"/>
    <w:rsid w:val="00A50FE2"/>
    <w:rsid w:val="00A75655"/>
    <w:rsid w:val="00AE6B61"/>
    <w:rsid w:val="00B02C98"/>
    <w:rsid w:val="00B36535"/>
    <w:rsid w:val="00B46224"/>
    <w:rsid w:val="00B73FC8"/>
    <w:rsid w:val="00B768F2"/>
    <w:rsid w:val="00B77554"/>
    <w:rsid w:val="00B90CEA"/>
    <w:rsid w:val="00BB36A9"/>
    <w:rsid w:val="00C06BD6"/>
    <w:rsid w:val="00C15B63"/>
    <w:rsid w:val="00C363D1"/>
    <w:rsid w:val="00C36AE0"/>
    <w:rsid w:val="00C95B15"/>
    <w:rsid w:val="00CB7366"/>
    <w:rsid w:val="00CF55B1"/>
    <w:rsid w:val="00D01FD3"/>
    <w:rsid w:val="00D17A40"/>
    <w:rsid w:val="00D61E87"/>
    <w:rsid w:val="00D96A46"/>
    <w:rsid w:val="00DF0958"/>
    <w:rsid w:val="00E2209B"/>
    <w:rsid w:val="00E33E9D"/>
    <w:rsid w:val="00E54C5B"/>
    <w:rsid w:val="00E82BC9"/>
    <w:rsid w:val="00EB5E7F"/>
    <w:rsid w:val="00EC4C64"/>
    <w:rsid w:val="00F07AF8"/>
    <w:rsid w:val="00F14ABC"/>
    <w:rsid w:val="00F553F6"/>
    <w:rsid w:val="00F7478F"/>
    <w:rsid w:val="00FA61A1"/>
    <w:rsid w:val="00FB0816"/>
    <w:rsid w:val="00FB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597DA41"/>
  <w15:docId w15:val="{CEA15807-B493-4565-BA57-A2FF9841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174A"/>
  </w:style>
  <w:style w:type="paragraph" w:styleId="Zpat">
    <w:name w:val="footer"/>
    <w:basedOn w:val="Normln"/>
    <w:link w:val="ZpatChar"/>
    <w:uiPriority w:val="99"/>
    <w:unhideWhenUsed/>
    <w:rsid w:val="006E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174A"/>
  </w:style>
  <w:style w:type="paragraph" w:styleId="Textbubliny">
    <w:name w:val="Balloon Text"/>
    <w:basedOn w:val="Normln"/>
    <w:link w:val="TextbublinyChar"/>
    <w:uiPriority w:val="99"/>
    <w:semiHidden/>
    <w:unhideWhenUsed/>
    <w:rsid w:val="006E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74A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4466C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1F6154"/>
    <w:rPr>
      <w:color w:val="0000FF"/>
      <w:u w:val="single"/>
    </w:rPr>
  </w:style>
  <w:style w:type="table" w:customStyle="1" w:styleId="Prosttabulka21">
    <w:name w:val="Prostá tabulka 21"/>
    <w:basedOn w:val="Normlntabulka"/>
    <w:uiPriority w:val="42"/>
    <w:rsid w:val="001F61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736A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6A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6A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6A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6A14"/>
    <w:rPr>
      <w:b/>
      <w:bCs/>
      <w:sz w:val="20"/>
      <w:szCs w:val="20"/>
    </w:rPr>
  </w:style>
  <w:style w:type="paragraph" w:styleId="Bezmezer">
    <w:name w:val="No Spacing"/>
    <w:uiPriority w:val="1"/>
    <w:qFormat/>
    <w:rsid w:val="00B90CEA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B73F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DB490-23D8-4687-BD4A-77C8C88F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Talaš - ELKO EP s.r.o.</dc:creator>
  <cp:lastModifiedBy>Zuzana Černá - ELKO EP s.r.o.</cp:lastModifiedBy>
  <cp:revision>6</cp:revision>
  <dcterms:created xsi:type="dcterms:W3CDTF">2018-04-11T14:05:00Z</dcterms:created>
  <dcterms:modified xsi:type="dcterms:W3CDTF">2018-04-19T09:02:00Z</dcterms:modified>
</cp:coreProperties>
</file>