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461B6" w14:textId="77777777" w:rsidR="00FB62BA" w:rsidRPr="00C66445" w:rsidRDefault="00FB62BA" w:rsidP="001F6154">
      <w:pPr>
        <w:spacing w:after="0"/>
        <w:rPr>
          <w:rFonts w:cs="Arial"/>
        </w:rPr>
      </w:pPr>
    </w:p>
    <w:tbl>
      <w:tblPr>
        <w:tblStyle w:val="Prosttabulka21"/>
        <w:tblW w:w="0" w:type="auto"/>
        <w:tblLook w:val="04A0" w:firstRow="1" w:lastRow="0" w:firstColumn="1" w:lastColumn="0" w:noHBand="0" w:noVBand="1"/>
      </w:tblPr>
      <w:tblGrid>
        <w:gridCol w:w="3018"/>
        <w:gridCol w:w="3020"/>
        <w:gridCol w:w="3034"/>
      </w:tblGrid>
      <w:tr w:rsidR="003417A2" w:rsidRPr="003417A2" w14:paraId="4CD24223" w14:textId="77777777" w:rsidTr="00926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955637" w14:textId="61A9135E" w:rsidR="001F6154" w:rsidRPr="003417A2" w:rsidRDefault="00637FB9" w:rsidP="00413E70">
            <w:pPr>
              <w:tabs>
                <w:tab w:val="left" w:pos="2430"/>
              </w:tabs>
              <w:jc w:val="both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Datum: 22</w:t>
            </w:r>
            <w:bookmarkStart w:id="0" w:name="_GoBack"/>
            <w:bookmarkEnd w:id="0"/>
            <w:r w:rsidR="00C95B15">
              <w:rPr>
                <w:rFonts w:cs="Arial"/>
                <w:color w:val="7F7F7F"/>
              </w:rPr>
              <w:t>.</w:t>
            </w:r>
            <w:r w:rsidR="00413E70">
              <w:rPr>
                <w:rFonts w:cs="Arial"/>
                <w:color w:val="7F7F7F"/>
              </w:rPr>
              <w:t xml:space="preserve"> září</w:t>
            </w:r>
          </w:p>
        </w:tc>
        <w:tc>
          <w:tcPr>
            <w:tcW w:w="33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194051" w14:textId="33D5C77E" w:rsidR="001F6154" w:rsidRPr="003417A2" w:rsidRDefault="00B90CEA" w:rsidP="009267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Tisková zpráva</w:t>
            </w:r>
          </w:p>
        </w:tc>
        <w:tc>
          <w:tcPr>
            <w:tcW w:w="33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C53013" w14:textId="77777777" w:rsidR="001F6154" w:rsidRPr="003417A2" w:rsidRDefault="001F6154" w:rsidP="001F61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 w:rsidRPr="003417A2">
              <w:rPr>
                <w:rFonts w:cs="Arial"/>
                <w:color w:val="7F7F7F"/>
              </w:rPr>
              <w:t>Kontakt: ELKO EP, s.r.o</w:t>
            </w:r>
          </w:p>
        </w:tc>
      </w:tr>
    </w:tbl>
    <w:p w14:paraId="39400E82" w14:textId="77777777" w:rsidR="00C363D1" w:rsidRDefault="00C363D1" w:rsidP="001F6154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9796A3D" w14:textId="595F43A2" w:rsidR="001F6154" w:rsidRPr="000E1525" w:rsidRDefault="00413E70" w:rsidP="000E1525">
      <w:pPr>
        <w:jc w:val="center"/>
        <w:rPr>
          <w:rFonts w:cs="Arial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Slavnostní otevření pobočky v Indii</w:t>
      </w:r>
    </w:p>
    <w:p w14:paraId="71ED9E44" w14:textId="3BC22F06" w:rsidR="004E2EA4" w:rsidRPr="000E1525" w:rsidRDefault="00D70AF4" w:rsidP="000E1525">
      <w:pPr>
        <w:tabs>
          <w:tab w:val="left" w:pos="3480"/>
        </w:tabs>
        <w:jc w:val="both"/>
        <w:rPr>
          <w:rFonts w:cs="Trebuchet MS"/>
          <w:b/>
          <w:bCs/>
          <w:sz w:val="24"/>
          <w:szCs w:val="24"/>
        </w:rPr>
      </w:pPr>
      <w:r>
        <w:rPr>
          <w:rFonts w:cs="Trebuchet MS"/>
          <w:b/>
          <w:bCs/>
          <w:sz w:val="24"/>
          <w:szCs w:val="24"/>
        </w:rPr>
        <w:t>Holešov, 22</w:t>
      </w:r>
      <w:r w:rsidR="000E1525" w:rsidRPr="000E1525">
        <w:rPr>
          <w:rFonts w:cs="Trebuchet MS"/>
          <w:b/>
          <w:bCs/>
          <w:sz w:val="24"/>
          <w:szCs w:val="24"/>
        </w:rPr>
        <w:t xml:space="preserve">. </w:t>
      </w:r>
      <w:r w:rsidR="00413E70">
        <w:rPr>
          <w:rFonts w:cs="Trebuchet MS"/>
          <w:b/>
          <w:bCs/>
          <w:sz w:val="24"/>
          <w:szCs w:val="24"/>
        </w:rPr>
        <w:t>září</w:t>
      </w:r>
      <w:r w:rsidR="000E1525" w:rsidRPr="000E1525">
        <w:rPr>
          <w:rFonts w:cs="Trebuchet MS"/>
          <w:b/>
          <w:bCs/>
          <w:sz w:val="24"/>
          <w:szCs w:val="24"/>
        </w:rPr>
        <w:t xml:space="preserve"> 2017</w:t>
      </w:r>
      <w:r w:rsidR="004E2EA4" w:rsidRPr="000E1525">
        <w:rPr>
          <w:rFonts w:cs="Trebuchet MS"/>
          <w:b/>
          <w:bCs/>
          <w:sz w:val="24"/>
          <w:szCs w:val="24"/>
        </w:rPr>
        <w:t xml:space="preserve"> – </w:t>
      </w:r>
      <w:r w:rsidR="00413E70" w:rsidRPr="00256305">
        <w:rPr>
          <w:b/>
          <w:sz w:val="24"/>
          <w:szCs w:val="24"/>
        </w:rPr>
        <w:t xml:space="preserve">Ve čtvrtek 7. září se konala v jednom z největších indickým měst </w:t>
      </w:r>
      <w:proofErr w:type="spellStart"/>
      <w:r w:rsidR="0083648D" w:rsidRPr="004C34FC">
        <w:rPr>
          <w:b/>
          <w:sz w:val="24"/>
          <w:szCs w:val="24"/>
        </w:rPr>
        <w:t>Ahme</w:t>
      </w:r>
      <w:r w:rsidR="00413E70" w:rsidRPr="004C34FC">
        <w:rPr>
          <w:b/>
          <w:sz w:val="24"/>
          <w:szCs w:val="24"/>
        </w:rPr>
        <w:t>dábádu</w:t>
      </w:r>
      <w:proofErr w:type="spellEnd"/>
      <w:r w:rsidR="00413E70" w:rsidRPr="004C34FC">
        <w:rPr>
          <w:b/>
          <w:sz w:val="24"/>
          <w:szCs w:val="24"/>
        </w:rPr>
        <w:t xml:space="preserve"> </w:t>
      </w:r>
      <w:r w:rsidR="00413E70" w:rsidRPr="00256305">
        <w:rPr>
          <w:b/>
          <w:sz w:val="24"/>
          <w:szCs w:val="24"/>
        </w:rPr>
        <w:t xml:space="preserve">velká událost. ELKO EP se rozrostlo </w:t>
      </w:r>
      <w:r w:rsidR="004C34FC">
        <w:rPr>
          <w:b/>
          <w:sz w:val="24"/>
          <w:szCs w:val="24"/>
        </w:rPr>
        <w:t>o další zahraniční pobočku. A to rovnou v druhé nejlidnatější zemi na světě, Indii</w:t>
      </w:r>
      <w:r w:rsidR="00413E70" w:rsidRPr="00256305">
        <w:rPr>
          <w:b/>
          <w:sz w:val="24"/>
          <w:szCs w:val="24"/>
        </w:rPr>
        <w:t>.</w:t>
      </w:r>
    </w:p>
    <w:p w14:paraId="03C8B7CC" w14:textId="1CEC2B60" w:rsidR="00413E70" w:rsidRDefault="00413E70" w:rsidP="00413E70">
      <w:r>
        <w:t xml:space="preserve">Slavnostní otevření proběhlo v hotelu </w:t>
      </w:r>
      <w:proofErr w:type="spellStart"/>
      <w:r w:rsidRPr="00A3281B">
        <w:t>Mar</w:t>
      </w:r>
      <w:r w:rsidR="00D91102" w:rsidRPr="00A3281B">
        <w:t>r</w:t>
      </w:r>
      <w:r w:rsidRPr="00A3281B">
        <w:t>iot</w:t>
      </w:r>
      <w:proofErr w:type="spellEnd"/>
      <w:r w:rsidRPr="00A3281B">
        <w:t xml:space="preserve">, </w:t>
      </w:r>
      <w:r>
        <w:t>velkolepé akce se zúčastnilo přes padesát významných systémových partnerů. „</w:t>
      </w:r>
      <w:r w:rsidR="004B2219">
        <w:rPr>
          <w:i/>
        </w:rPr>
        <w:t>Slavnostní ceremoniál u příležitosti</w:t>
      </w:r>
      <w:r w:rsidR="005B5D47" w:rsidRPr="005B5D47">
        <w:rPr>
          <w:i/>
        </w:rPr>
        <w:t xml:space="preserve"> o</w:t>
      </w:r>
      <w:r w:rsidRPr="005B5D47">
        <w:rPr>
          <w:i/>
        </w:rPr>
        <w:t xml:space="preserve">tevření </w:t>
      </w:r>
      <w:r w:rsidR="004B2219">
        <w:rPr>
          <w:i/>
        </w:rPr>
        <w:t>pobočky je jen první příjemnou povinností z dlouhé řady</w:t>
      </w:r>
      <w:r w:rsidRPr="00413E70">
        <w:rPr>
          <w:i/>
        </w:rPr>
        <w:t xml:space="preserve"> chystaných kroků. Aktuálně jsou ve výstav</w:t>
      </w:r>
      <w:r>
        <w:rPr>
          <w:i/>
        </w:rPr>
        <w:t>b</w:t>
      </w:r>
      <w:r w:rsidR="004C34FC">
        <w:rPr>
          <w:i/>
        </w:rPr>
        <w:t xml:space="preserve">ě nové </w:t>
      </w:r>
      <w:proofErr w:type="spellStart"/>
      <w:r w:rsidR="004C34FC">
        <w:rPr>
          <w:i/>
        </w:rPr>
        <w:t>showroomy</w:t>
      </w:r>
      <w:proofErr w:type="spellEnd"/>
      <w:r w:rsidR="004C34FC">
        <w:rPr>
          <w:i/>
        </w:rPr>
        <w:t xml:space="preserve"> v městech </w:t>
      </w:r>
      <w:proofErr w:type="spellStart"/>
      <w:r w:rsidR="004C34FC">
        <w:rPr>
          <w:i/>
        </w:rPr>
        <w:t>Ahme</w:t>
      </w:r>
      <w:r w:rsidR="009F1F4C">
        <w:rPr>
          <w:i/>
        </w:rPr>
        <w:t>dábád</w:t>
      </w:r>
      <w:proofErr w:type="spellEnd"/>
      <w:r w:rsidR="009F1F4C">
        <w:rPr>
          <w:i/>
        </w:rPr>
        <w:t>, Nové Dillí a Bangalore,</w:t>
      </w:r>
      <w:r w:rsidRPr="00413E70">
        <w:rPr>
          <w:i/>
        </w:rPr>
        <w:t xml:space="preserve"> do </w:t>
      </w:r>
      <w:r w:rsidR="009F1F4C">
        <w:rPr>
          <w:i/>
        </w:rPr>
        <w:t xml:space="preserve">budoucna plánujeme navýšení obratu o 5 milionů ze současných dvaceti, </w:t>
      </w:r>
      <w:r w:rsidR="009F1F4C" w:rsidRPr="00413E70">
        <w:rPr>
          <w:i/>
        </w:rPr>
        <w:t>v průběhu měsíce bude probíhat deset technických z</w:t>
      </w:r>
      <w:r w:rsidR="009F1F4C">
        <w:rPr>
          <w:i/>
        </w:rPr>
        <w:t>aškolení pro zákazníky</w:t>
      </w:r>
      <w:r w:rsidR="00EC3F94">
        <w:rPr>
          <w:i/>
        </w:rPr>
        <w:t>.</w:t>
      </w:r>
      <w:r w:rsidRPr="00A3281B">
        <w:rPr>
          <w:i/>
        </w:rPr>
        <w:t>“</w:t>
      </w:r>
      <w:r w:rsidRPr="00A3281B">
        <w:t xml:space="preserve"> </w:t>
      </w:r>
      <w:r>
        <w:t xml:space="preserve">přibližuje </w:t>
      </w:r>
      <w:r w:rsidR="0054124A">
        <w:t>aktuální plán</w:t>
      </w:r>
      <w:r w:rsidR="009F1F4C">
        <w:t xml:space="preserve">y Boris Kamenický, business </w:t>
      </w:r>
      <w:proofErr w:type="spellStart"/>
      <w:r w:rsidR="009F1F4C">
        <w:t>development</w:t>
      </w:r>
      <w:proofErr w:type="spellEnd"/>
      <w:r w:rsidR="009F1F4C">
        <w:t xml:space="preserve"> </w:t>
      </w:r>
      <w:proofErr w:type="spellStart"/>
      <w:r w:rsidR="009F1F4C">
        <w:t>manager</w:t>
      </w:r>
      <w:proofErr w:type="spellEnd"/>
      <w:r w:rsidR="009F1F4C">
        <w:t xml:space="preserve"> společnosti </w:t>
      </w:r>
      <w:r>
        <w:t>ELKO EP.</w:t>
      </w:r>
    </w:p>
    <w:p w14:paraId="047F7E76" w14:textId="22D76789" w:rsidR="00413E70" w:rsidRDefault="00413E70" w:rsidP="00413E70">
      <w:r>
        <w:t>C</w:t>
      </w:r>
      <w:r w:rsidR="004C34FC">
        <w:t>elá pobočka je rozdělená do tří</w:t>
      </w:r>
      <w:r>
        <w:t xml:space="preserve"> jednotlivých</w:t>
      </w:r>
      <w:r w:rsidR="004B2219">
        <w:t xml:space="preserve"> spolkových</w:t>
      </w:r>
      <w:r>
        <w:t xml:space="preserve"> států a tvoří promyšlený obchodní uzel. Hlavní vedení v čele s ředitelem Anshu </w:t>
      </w:r>
      <w:proofErr w:type="spellStart"/>
      <w:r>
        <w:t>Buchem</w:t>
      </w:r>
      <w:proofErr w:type="spellEnd"/>
      <w:r>
        <w:t xml:space="preserve"> sídlí ve státě </w:t>
      </w:r>
      <w:proofErr w:type="spellStart"/>
      <w:r>
        <w:t>Gudž</w:t>
      </w:r>
      <w:r w:rsidR="00D91102">
        <w:t>arát</w:t>
      </w:r>
      <w:proofErr w:type="spellEnd"/>
      <w:r w:rsidR="00D91102">
        <w:t xml:space="preserve"> a jeho největším městě </w:t>
      </w:r>
      <w:proofErr w:type="spellStart"/>
      <w:r w:rsidR="00D91102">
        <w:t>Ahm</w:t>
      </w:r>
      <w:r w:rsidR="00D91102" w:rsidRPr="004C34FC">
        <w:t>e</w:t>
      </w:r>
      <w:r>
        <w:t>dábádu</w:t>
      </w:r>
      <w:proofErr w:type="spellEnd"/>
      <w:r>
        <w:t xml:space="preserve">, na severu Indie se </w:t>
      </w:r>
      <w:r w:rsidR="004B2219">
        <w:t>prostory</w:t>
      </w:r>
      <w:r>
        <w:t xml:space="preserve"> nachází ve státě </w:t>
      </w:r>
      <w:proofErr w:type="spellStart"/>
      <w:r>
        <w:t>Haryana</w:t>
      </w:r>
      <w:proofErr w:type="spellEnd"/>
      <w:r>
        <w:t xml:space="preserve">, jih Indie zabezpečuje kancelář ve státě </w:t>
      </w:r>
      <w:proofErr w:type="spellStart"/>
      <w:r>
        <w:t>Karnataka</w:t>
      </w:r>
      <w:proofErr w:type="spellEnd"/>
      <w:r>
        <w:t>.</w:t>
      </w:r>
      <w:r w:rsidR="004452FF">
        <w:t xml:space="preserve"> </w:t>
      </w:r>
      <w:r w:rsidR="004B2219">
        <w:t>„</w:t>
      </w:r>
      <w:r w:rsidR="004B2219" w:rsidRPr="004B2219">
        <w:rPr>
          <w:i/>
        </w:rPr>
        <w:t>Spolupráci s ELKO EP jsme si vybrali po pečlivém výběru. Hledali jsme produkty, které by byly vhodné pro indické prostředí a společnost, s ohledem na automatizaci a rozvoj chytrých řešení. ELKO splnilo daná kritéria ze všech nejlépe.</w:t>
      </w:r>
      <w:r w:rsidR="00EC3F94">
        <w:t>“</w:t>
      </w:r>
      <w:r w:rsidR="004B2219">
        <w:t xml:space="preserve"> objasňuje vz</w:t>
      </w:r>
      <w:r w:rsidR="00A545CC">
        <w:t>nik spolupráce nový ředitel Ans</w:t>
      </w:r>
      <w:r w:rsidR="004B2219">
        <w:t>hu Buch.</w:t>
      </w:r>
    </w:p>
    <w:p w14:paraId="06DF91BF" w14:textId="3FCD2825" w:rsidR="00413E70" w:rsidRDefault="00413E70" w:rsidP="00413E70">
      <w:r>
        <w:t>Podnětem pro otevření pobočky v Indii byl především místní obrovský obchodní potenciál. V zemi, kterou obývá více než miliarda obyvatel, kde najdete více než 40 milionových měst a která víc než kdokoli jiný oplývá obrovskou rozmanitostí (na území Indie existuje 16 úředních jazyků, více než 1600 nářečí a dialektů, země se dělí na 29 spolkových států, vedle sebe existuje několik velkých náboženství), se firmě ELKO EP dlouhodobě dařilo znásobovat roční obrat. Dalším logickým</w:t>
      </w:r>
      <w:r w:rsidR="004C34FC">
        <w:t xml:space="preserve"> krokem tedy byl posun kupředu.</w:t>
      </w:r>
    </w:p>
    <w:p w14:paraId="6C9A7A03" w14:textId="44A866FB" w:rsidR="00413E70" w:rsidRPr="004452FF" w:rsidRDefault="00413E70" w:rsidP="004452FF">
      <w:r>
        <w:t>Pobočka v Indii neřeší jen</w:t>
      </w:r>
      <w:r w:rsidR="004452FF">
        <w:t xml:space="preserve"> produkty společnosti ELKO EP, mezi kterými jsou nejpopulárnější relé, tvořící téměř 50 % obratu. M</w:t>
      </w:r>
      <w:r>
        <w:t xml:space="preserve">á také na starost distribuci inteligentních elektroinstalací firmy iNELS. </w:t>
      </w:r>
      <w:r w:rsidR="00CC629E">
        <w:t>Těch se doposud dařilo rea</w:t>
      </w:r>
      <w:r w:rsidR="009F1F4C">
        <w:t xml:space="preserve">lizovat v průměru třicet ročně. </w:t>
      </w:r>
      <w:r>
        <w:t xml:space="preserve">Především těch pro Smart </w:t>
      </w:r>
      <w:proofErr w:type="spellStart"/>
      <w:r>
        <w:t>Cities</w:t>
      </w:r>
      <w:proofErr w:type="spellEnd"/>
      <w:r>
        <w:t>, tedy pro chytrá, rozvinutá a soběstačná města. Právě to je aktuálně největší potřeba indické společnosti a zároveň největší výzva. Velkým indickým problémem je migrace do měst, navyšování jejich populace, tvorba městských slumů a prohlubování chudoby a sociál</w:t>
      </w:r>
      <w:r w:rsidR="009F1F4C">
        <w:t xml:space="preserve">ních rozdílů. V tomto ohledu bude </w:t>
      </w:r>
      <w:r>
        <w:t>hrát rozvoj měst</w:t>
      </w:r>
      <w:r w:rsidR="009F1F4C">
        <w:t xml:space="preserve"> zcela jistě</w:t>
      </w:r>
      <w:r>
        <w:t xml:space="preserve"> klíčovou roli na cestě ke zlepšení.</w:t>
      </w:r>
    </w:p>
    <w:p w14:paraId="7D47C30A" w14:textId="77777777" w:rsidR="00413E70" w:rsidRPr="004E2EA4" w:rsidRDefault="00413E70" w:rsidP="004E2EA4">
      <w:pPr>
        <w:tabs>
          <w:tab w:val="left" w:pos="3480"/>
        </w:tabs>
        <w:spacing w:after="0"/>
        <w:jc w:val="both"/>
        <w:rPr>
          <w:rFonts w:cs="Trebuchet MS"/>
          <w:bCs/>
          <w:sz w:val="20"/>
        </w:rPr>
      </w:pPr>
    </w:p>
    <w:p w14:paraId="612C6B0E" w14:textId="77777777" w:rsidR="004E2EA4" w:rsidRPr="004E2EA4" w:rsidRDefault="004E2EA4" w:rsidP="004E2EA4">
      <w:pPr>
        <w:tabs>
          <w:tab w:val="left" w:pos="3480"/>
        </w:tabs>
        <w:jc w:val="center"/>
        <w:rPr>
          <w:rFonts w:cs="Trebuchet MS"/>
          <w:bCs/>
          <w:sz w:val="20"/>
        </w:rPr>
      </w:pPr>
      <w:r w:rsidRPr="004E2EA4">
        <w:rPr>
          <w:rFonts w:cs="Trebuchet MS"/>
          <w:bCs/>
          <w:sz w:val="20"/>
        </w:rPr>
        <w:t>###</w:t>
      </w:r>
    </w:p>
    <w:p w14:paraId="154F23EB" w14:textId="26F5E304" w:rsidR="00054A49" w:rsidRDefault="004E2EA4" w:rsidP="004E2EA4">
      <w:pPr>
        <w:tabs>
          <w:tab w:val="left" w:pos="3480"/>
        </w:tabs>
        <w:jc w:val="both"/>
        <w:rPr>
          <w:rFonts w:cs="Trebuchet MS"/>
          <w:bCs/>
          <w:i/>
          <w:sz w:val="20"/>
        </w:rPr>
      </w:pPr>
      <w:r w:rsidRPr="003727D8">
        <w:rPr>
          <w:rFonts w:cs="Trebuchet MS"/>
          <w:b/>
          <w:bCs/>
          <w:i/>
          <w:sz w:val="20"/>
        </w:rPr>
        <w:t>ELKO EP</w:t>
      </w:r>
      <w:r w:rsidRPr="003727D8">
        <w:rPr>
          <w:rFonts w:cs="Trebuchet MS"/>
          <w:bCs/>
          <w:i/>
          <w:sz w:val="20"/>
        </w:rPr>
        <w:t xml:space="preserve"> patří mezi nejvýznamnější evropské výrobce v oboru domovních i průmyslových elektroinstalací a chytrých elektroinstalací pro bydlení, tzv. iNELS - Smart </w:t>
      </w:r>
      <w:proofErr w:type="spellStart"/>
      <w:r w:rsidRPr="003727D8">
        <w:rPr>
          <w:rFonts w:cs="Trebuchet MS"/>
          <w:bCs/>
          <w:i/>
          <w:sz w:val="20"/>
        </w:rPr>
        <w:t>Home&amp;Building</w:t>
      </w:r>
      <w:proofErr w:type="spellEnd"/>
      <w:r w:rsidRPr="003727D8">
        <w:rPr>
          <w:rFonts w:cs="Trebuchet MS"/>
          <w:bCs/>
          <w:i/>
          <w:sz w:val="20"/>
        </w:rPr>
        <w:t xml:space="preserve"> </w:t>
      </w:r>
      <w:proofErr w:type="spellStart"/>
      <w:r w:rsidRPr="003727D8">
        <w:rPr>
          <w:rFonts w:cs="Trebuchet MS"/>
          <w:bCs/>
          <w:i/>
          <w:sz w:val="20"/>
        </w:rPr>
        <w:t>Solutions</w:t>
      </w:r>
      <w:proofErr w:type="spellEnd"/>
      <w:r w:rsidRPr="003727D8">
        <w:rPr>
          <w:rFonts w:cs="Trebuchet MS"/>
          <w:bCs/>
          <w:i/>
          <w:sz w:val="20"/>
        </w:rPr>
        <w:t xml:space="preserve">. Tato ryze česká společnost zaměstnává v současnosti téměř 300 lidí. Společnost exportuje do 70 zemí světa a má 12 zahraničních poboček. V roce 2015 dosáhl obrat společnosti 540 milionů korun. Společnost ELKO EP se stala Firmou roku 2012 ve Zlínském kraji. Více informací naleznete na webových stránkách </w:t>
      </w:r>
      <w:hyperlink r:id="rId7" w:history="1">
        <w:r w:rsidR="00413E70" w:rsidRPr="00B166D9">
          <w:rPr>
            <w:rStyle w:val="Hypertextovodkaz"/>
            <w:rFonts w:cs="Trebuchet MS"/>
            <w:bCs/>
            <w:i/>
            <w:sz w:val="20"/>
          </w:rPr>
          <w:t>www.elkoep.cz</w:t>
        </w:r>
      </w:hyperlink>
      <w:r w:rsidR="00413E70">
        <w:rPr>
          <w:rFonts w:cs="Trebuchet MS"/>
          <w:bCs/>
          <w:i/>
          <w:sz w:val="20"/>
        </w:rPr>
        <w:t xml:space="preserve"> </w:t>
      </w:r>
      <w:r w:rsidRPr="003727D8">
        <w:rPr>
          <w:rFonts w:cs="Trebuchet MS"/>
          <w:bCs/>
          <w:i/>
          <w:sz w:val="20"/>
        </w:rPr>
        <w:t xml:space="preserve">a </w:t>
      </w:r>
      <w:hyperlink r:id="rId8" w:history="1">
        <w:r w:rsidR="00B73FC8" w:rsidRPr="00A14012">
          <w:rPr>
            <w:rStyle w:val="Hypertextovodkaz"/>
            <w:rFonts w:cs="Trebuchet MS"/>
            <w:bCs/>
            <w:i/>
            <w:sz w:val="20"/>
          </w:rPr>
          <w:t>www.inels.cz</w:t>
        </w:r>
      </w:hyperlink>
      <w:r w:rsidRPr="003727D8">
        <w:rPr>
          <w:rFonts w:cs="Trebuchet MS"/>
          <w:bCs/>
          <w:i/>
          <w:sz w:val="20"/>
        </w:rPr>
        <w:t>.</w:t>
      </w:r>
    </w:p>
    <w:p w14:paraId="3D6F7331" w14:textId="3D4B2140" w:rsidR="00B73FC8" w:rsidRPr="00B73FC8" w:rsidRDefault="00B73FC8" w:rsidP="004E2EA4">
      <w:pPr>
        <w:tabs>
          <w:tab w:val="left" w:pos="3480"/>
        </w:tabs>
        <w:jc w:val="both"/>
        <w:rPr>
          <w:rFonts w:cs="Trebuchet MS"/>
          <w:b/>
          <w:bCs/>
          <w:sz w:val="20"/>
        </w:rPr>
      </w:pPr>
    </w:p>
    <w:sectPr w:rsidR="00B73FC8" w:rsidRPr="00B73FC8" w:rsidSect="001F6154">
      <w:headerReference w:type="default" r:id="rId9"/>
      <w:footerReference w:type="default" r:id="rId10"/>
      <w:pgSz w:w="11906" w:h="16838"/>
      <w:pgMar w:top="1134" w:right="1417" w:bottom="851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DB394" w14:textId="77777777" w:rsidR="00C414E7" w:rsidRDefault="00C414E7" w:rsidP="006E174A">
      <w:pPr>
        <w:spacing w:after="0" w:line="240" w:lineRule="auto"/>
      </w:pPr>
      <w:r>
        <w:separator/>
      </w:r>
    </w:p>
  </w:endnote>
  <w:endnote w:type="continuationSeparator" w:id="0">
    <w:p w14:paraId="70F3A396" w14:textId="77777777" w:rsidR="00C414E7" w:rsidRDefault="00C414E7" w:rsidP="006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ommet Rounded Light">
    <w:panose1 w:val="00000000000000000000"/>
    <w:charset w:val="00"/>
    <w:family w:val="modern"/>
    <w:notTrueType/>
    <w:pitch w:val="variable"/>
    <w:sig w:usb0="A00002AF" w:usb1="5000005B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FCA56" w14:textId="77777777" w:rsidR="004466C1" w:rsidRDefault="001F6154">
    <w:pPr>
      <w:pStyle w:val="Zpat"/>
    </w:pPr>
    <w:r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879FF" wp14:editId="197CE1D0">
              <wp:simplePos x="0" y="0"/>
              <wp:positionH relativeFrom="column">
                <wp:posOffset>-928370</wp:posOffset>
              </wp:positionH>
              <wp:positionV relativeFrom="paragraph">
                <wp:posOffset>12065</wp:posOffset>
              </wp:positionV>
              <wp:extent cx="7581900" cy="2381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FA88D" w14:textId="77777777" w:rsidR="004466C1" w:rsidRPr="001F6154" w:rsidRDefault="004466C1" w:rsidP="004466C1">
                          <w:pPr>
                            <w:pStyle w:val="Zkladnodstavec"/>
                            <w:jc w:val="center"/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</w:pPr>
                          <w:r w:rsidRPr="001F6154"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  <w:t>ELKO EP, s.r.o., Palackého 493, 769 01, Holešov, CZ, Tel.: 573 514 211, Fax: 573 514 227, elko@elkoep.cz, www.elkoep.cz</w:t>
                          </w:r>
                        </w:p>
                        <w:p w14:paraId="132207B6" w14:textId="77777777" w:rsidR="004466C1" w:rsidRDefault="004466C1" w:rsidP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879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3.1pt;margin-top:.95pt;width:59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" filled="f" stroked="f">
              <v:textbox>
                <w:txbxContent>
                  <w:p w14:paraId="66EFA88D" w14:textId="77777777" w:rsidR="004466C1" w:rsidRPr="001F6154" w:rsidRDefault="004466C1" w:rsidP="004466C1">
                    <w:pPr>
                      <w:pStyle w:val="Zkladnodstavec"/>
                      <w:jc w:val="center"/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</w:pPr>
                    <w:r w:rsidRPr="001F6154"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  <w:t>ELKO EP, s.r.o., Palackého 493, 769 01, Holešov, CZ, Tel.: 573 514 211, Fax: 573 514 227, elko@elkoep.cz, www.elkoep.cz</w:t>
                    </w:r>
                  </w:p>
                  <w:p w14:paraId="132207B6" w14:textId="77777777" w:rsidR="004466C1" w:rsidRDefault="004466C1" w:rsidP="004466C1"/>
                </w:txbxContent>
              </v:textbox>
            </v:shape>
          </w:pict>
        </mc:Fallback>
      </mc:AlternateContent>
    </w:r>
    <w:r w:rsidR="004466C1">
      <w:rPr>
        <w:noProof/>
        <w:lang w:eastAsia="cs-CZ"/>
      </w:rPr>
      <w:ptab w:relativeTo="margin" w:alignment="center" w:leader="none"/>
    </w:r>
  </w:p>
  <w:p w14:paraId="5B320036" w14:textId="77777777" w:rsidR="004466C1" w:rsidRDefault="004466C1" w:rsidP="001F6154">
    <w:pPr>
      <w:pStyle w:val="Zpat"/>
      <w:tabs>
        <w:tab w:val="clear" w:pos="9072"/>
        <w:tab w:val="right" w:pos="103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117C9" w14:textId="77777777" w:rsidR="00C414E7" w:rsidRDefault="00C414E7" w:rsidP="006E174A">
      <w:pPr>
        <w:spacing w:after="0" w:line="240" w:lineRule="auto"/>
      </w:pPr>
      <w:r>
        <w:separator/>
      </w:r>
    </w:p>
  </w:footnote>
  <w:footnote w:type="continuationSeparator" w:id="0">
    <w:p w14:paraId="7AF8CC44" w14:textId="77777777" w:rsidR="00C414E7" w:rsidRDefault="00C414E7" w:rsidP="006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439D" w14:textId="77777777" w:rsidR="006E174A" w:rsidRDefault="00B775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1EE2B79" wp14:editId="790685D0">
          <wp:simplePos x="0" y="0"/>
          <wp:positionH relativeFrom="margin">
            <wp:posOffset>-385445</wp:posOffset>
          </wp:positionH>
          <wp:positionV relativeFrom="paragraph">
            <wp:posOffset>-179706</wp:posOffset>
          </wp:positionV>
          <wp:extent cx="6496050" cy="620129"/>
          <wp:effectExtent l="0" t="0" r="0" b="889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paticka_Strán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8280" cy="62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4A"/>
    <w:rsid w:val="00054A49"/>
    <w:rsid w:val="000E1525"/>
    <w:rsid w:val="001F6154"/>
    <w:rsid w:val="00245A2D"/>
    <w:rsid w:val="003417A2"/>
    <w:rsid w:val="00360CD0"/>
    <w:rsid w:val="0036733B"/>
    <w:rsid w:val="003727D8"/>
    <w:rsid w:val="00386CDD"/>
    <w:rsid w:val="00413E70"/>
    <w:rsid w:val="004452FF"/>
    <w:rsid w:val="004466C1"/>
    <w:rsid w:val="004B2219"/>
    <w:rsid w:val="004C34FC"/>
    <w:rsid w:val="004E2EA4"/>
    <w:rsid w:val="004E7B8C"/>
    <w:rsid w:val="0054124A"/>
    <w:rsid w:val="0055745C"/>
    <w:rsid w:val="00594245"/>
    <w:rsid w:val="005B5D47"/>
    <w:rsid w:val="00637FB9"/>
    <w:rsid w:val="006A3813"/>
    <w:rsid w:val="006E174A"/>
    <w:rsid w:val="00736476"/>
    <w:rsid w:val="00736A14"/>
    <w:rsid w:val="00741EDA"/>
    <w:rsid w:val="0083493B"/>
    <w:rsid w:val="0083648D"/>
    <w:rsid w:val="009F1F4C"/>
    <w:rsid w:val="00A3281B"/>
    <w:rsid w:val="00A50FE2"/>
    <w:rsid w:val="00A545CC"/>
    <w:rsid w:val="00B36535"/>
    <w:rsid w:val="00B46224"/>
    <w:rsid w:val="00B73FC8"/>
    <w:rsid w:val="00B77554"/>
    <w:rsid w:val="00B90CEA"/>
    <w:rsid w:val="00C329F2"/>
    <w:rsid w:val="00C363D1"/>
    <w:rsid w:val="00C36AE0"/>
    <w:rsid w:val="00C414E7"/>
    <w:rsid w:val="00C95B15"/>
    <w:rsid w:val="00CB7366"/>
    <w:rsid w:val="00CC629E"/>
    <w:rsid w:val="00D17A40"/>
    <w:rsid w:val="00D70AF4"/>
    <w:rsid w:val="00D91102"/>
    <w:rsid w:val="00DF0958"/>
    <w:rsid w:val="00E82BC9"/>
    <w:rsid w:val="00EC3F94"/>
    <w:rsid w:val="00EC4C64"/>
    <w:rsid w:val="00F240C6"/>
    <w:rsid w:val="00FA61A1"/>
    <w:rsid w:val="00FB0816"/>
    <w:rsid w:val="00FB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97DA41"/>
  <w15:docId w15:val="{B3EA93E6-8EFF-4E49-9836-7320F329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F6154"/>
    <w:rPr>
      <w:color w:val="0000FF"/>
      <w:u w:val="single"/>
    </w:rPr>
  </w:style>
  <w:style w:type="table" w:customStyle="1" w:styleId="Prosttabulka21">
    <w:name w:val="Prostá tabulka 21"/>
    <w:basedOn w:val="Normlntabulka"/>
    <w:uiPriority w:val="42"/>
    <w:rsid w:val="001F6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3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A14"/>
    <w:rPr>
      <w:b/>
      <w:bCs/>
      <w:sz w:val="20"/>
      <w:szCs w:val="20"/>
    </w:rPr>
  </w:style>
  <w:style w:type="paragraph" w:styleId="Bezmezer">
    <w:name w:val="No Spacing"/>
    <w:uiPriority w:val="1"/>
    <w:qFormat/>
    <w:rsid w:val="00B90CE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73F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l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koe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F5730-B1FD-4CD8-A85C-08D1EEA4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Talaš - ELKO EP s.r.o.</dc:creator>
  <cp:lastModifiedBy>Zuzana Černá - ELKO EP s.r.o.</cp:lastModifiedBy>
  <cp:revision>5</cp:revision>
  <dcterms:created xsi:type="dcterms:W3CDTF">2017-09-21T06:25:00Z</dcterms:created>
  <dcterms:modified xsi:type="dcterms:W3CDTF">2017-09-22T07:43:00Z</dcterms:modified>
</cp:coreProperties>
</file>